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DAE6" w14:textId="77777777" w:rsidR="00360C82" w:rsidRDefault="00484999" w:rsidP="00732AE6">
      <w:r w:rsidRPr="00484999">
        <w:rPr>
          <w:noProof/>
        </w:rPr>
        <w:drawing>
          <wp:anchor distT="0" distB="0" distL="114300" distR="114300" simplePos="0" relativeHeight="251663360" behindDoc="1" locked="1" layoutInCell="1" allowOverlap="1" wp14:anchorId="1DFD6B08" wp14:editId="1DFFD7F7">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3D5F7ADA" w14:textId="77777777" w:rsidR="008C3419" w:rsidRPr="008C3419" w:rsidRDefault="008C3419" w:rsidP="008C3419"/>
    <w:p w14:paraId="12F8DA1C" w14:textId="77777777" w:rsidR="008C3419" w:rsidRPr="008C3419" w:rsidRDefault="008C3419" w:rsidP="008C3419"/>
    <w:p w14:paraId="6FD420A3" w14:textId="77777777" w:rsidR="00A93AE2" w:rsidRDefault="00A93AE2" w:rsidP="00A93AE2">
      <w:pPr>
        <w:spacing w:after="0" w:line="240" w:lineRule="auto"/>
        <w:jc w:val="right"/>
        <w:rPr>
          <w:lang w:val="el-GR"/>
        </w:rPr>
      </w:pPr>
      <w:r>
        <w:rPr>
          <w:lang w:val="el-GR"/>
        </w:rPr>
        <w:t xml:space="preserve">                                                                                                                                           </w:t>
      </w:r>
    </w:p>
    <w:p w14:paraId="37F4FD7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B9298D" w14:paraId="22C7EC9C" w14:textId="77777777" w:rsidTr="00690047">
        <w:tc>
          <w:tcPr>
            <w:tcW w:w="4788" w:type="dxa"/>
            <w:shd w:val="clear" w:color="auto" w:fill="auto"/>
          </w:tcPr>
          <w:p w14:paraId="4CAC4F3D" w14:textId="77777777" w:rsidR="00EF75AF" w:rsidRDefault="00EF75AF" w:rsidP="00690047">
            <w:pPr>
              <w:tabs>
                <w:tab w:val="left" w:pos="7080"/>
              </w:tabs>
              <w:rPr>
                <w:rFonts w:ascii="Arial" w:hAnsi="Arial" w:cs="Arial"/>
                <w:sz w:val="23"/>
                <w:szCs w:val="23"/>
              </w:rPr>
            </w:pPr>
          </w:p>
          <w:p w14:paraId="0968B9EB" w14:textId="77777777" w:rsidR="00EF75AF" w:rsidRDefault="00EF75AF" w:rsidP="00690047">
            <w:pPr>
              <w:rPr>
                <w:rFonts w:ascii="Arial" w:hAnsi="Arial" w:cs="Arial"/>
                <w:sz w:val="23"/>
                <w:szCs w:val="23"/>
              </w:rPr>
            </w:pPr>
          </w:p>
        </w:tc>
        <w:tc>
          <w:tcPr>
            <w:tcW w:w="4788" w:type="dxa"/>
            <w:shd w:val="clear" w:color="auto" w:fill="auto"/>
          </w:tcPr>
          <w:p w14:paraId="11B12F49"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56FBEDD"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3AF9F8BB" w14:textId="77777777" w:rsidR="00EF75AF" w:rsidRPr="00EF75AF" w:rsidRDefault="00EF75AF" w:rsidP="00690047">
            <w:pPr>
              <w:tabs>
                <w:tab w:val="left" w:pos="7080"/>
              </w:tabs>
              <w:rPr>
                <w:rFonts w:ascii="Arial" w:hAnsi="Arial" w:cs="Arial"/>
                <w:sz w:val="23"/>
                <w:szCs w:val="23"/>
                <w:lang w:val="el-GR"/>
              </w:rPr>
            </w:pPr>
          </w:p>
        </w:tc>
      </w:tr>
    </w:tbl>
    <w:p w14:paraId="6ACCEBDE"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r w:rsidR="00545257">
        <w:rPr>
          <w:rFonts w:ascii="Arial" w:hAnsi="Arial" w:cs="Arial"/>
          <w:sz w:val="23"/>
          <w:szCs w:val="23"/>
          <w:lang w:val="el-GR"/>
        </w:rPr>
        <w:t>1</w:t>
      </w:r>
      <w:r w:rsidR="00545257" w:rsidRPr="00545257">
        <w:rPr>
          <w:rFonts w:ascii="Arial" w:hAnsi="Arial" w:cs="Arial"/>
          <w:sz w:val="23"/>
          <w:szCs w:val="23"/>
          <w:vertAlign w:val="superscript"/>
          <w:lang w:val="el-GR"/>
        </w:rPr>
        <w:t>η</w:t>
      </w:r>
      <w:r w:rsidR="00545257">
        <w:rPr>
          <w:rFonts w:ascii="Arial" w:hAnsi="Arial" w:cs="Arial"/>
          <w:sz w:val="23"/>
          <w:szCs w:val="23"/>
          <w:lang w:val="el-GR"/>
        </w:rPr>
        <w:t xml:space="preserve"> Δεκεμβρίου, 2020</w:t>
      </w:r>
      <w:r>
        <w:rPr>
          <w:rFonts w:ascii="Arial" w:hAnsi="Arial" w:cs="Arial"/>
          <w:sz w:val="23"/>
          <w:szCs w:val="23"/>
          <w:lang w:val="el-GR"/>
        </w:rPr>
        <w:t xml:space="preserve">                                                         </w:t>
      </w:r>
    </w:p>
    <w:p w14:paraId="5281A3A0" w14:textId="77777777" w:rsidR="0062172C" w:rsidRPr="008725B8" w:rsidRDefault="00DD7435" w:rsidP="00B9298D">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B9298D">
        <w:rPr>
          <w:rFonts w:ascii="Arial" w:hAnsi="Arial" w:cs="Arial"/>
          <w:b/>
          <w:bCs/>
          <w:sz w:val="23"/>
          <w:szCs w:val="23"/>
          <w:u w:val="single"/>
          <w:lang w:val="el-GR"/>
        </w:rPr>
        <w:t>4</w:t>
      </w:r>
      <w:r w:rsidR="008725B8" w:rsidRPr="008725B8">
        <w:rPr>
          <w:rFonts w:ascii="Arial" w:hAnsi="Arial" w:cs="Arial"/>
          <w:b/>
          <w:bCs/>
          <w:sz w:val="23"/>
          <w:szCs w:val="23"/>
          <w:u w:val="single"/>
          <w:lang w:val="el-GR"/>
        </w:rPr>
        <w:t xml:space="preserve"> </w:t>
      </w:r>
      <w:r w:rsidR="008725B8">
        <w:rPr>
          <w:rFonts w:ascii="Arial" w:hAnsi="Arial" w:cs="Arial"/>
          <w:b/>
          <w:bCs/>
          <w:sz w:val="23"/>
          <w:szCs w:val="23"/>
          <w:u w:val="single"/>
          <w:lang w:val="el-GR"/>
        </w:rPr>
        <w:t>–</w:t>
      </w:r>
      <w:r w:rsidR="008725B8" w:rsidRPr="008725B8">
        <w:rPr>
          <w:rFonts w:ascii="Arial" w:hAnsi="Arial" w:cs="Arial"/>
          <w:b/>
          <w:bCs/>
          <w:sz w:val="23"/>
          <w:szCs w:val="23"/>
          <w:u w:val="single"/>
          <w:lang w:val="el-GR"/>
        </w:rPr>
        <w:t xml:space="preserve"> </w:t>
      </w:r>
      <w:r w:rsidR="00B9298D">
        <w:rPr>
          <w:rFonts w:ascii="Arial" w:hAnsi="Arial" w:cs="Arial"/>
          <w:b/>
          <w:bCs/>
          <w:sz w:val="23"/>
          <w:szCs w:val="23"/>
          <w:u w:val="single"/>
          <w:lang w:val="el-GR"/>
        </w:rPr>
        <w:t>Έκδοση απαγο</w:t>
      </w:r>
      <w:r w:rsidR="005878C8">
        <w:rPr>
          <w:rFonts w:ascii="Arial" w:hAnsi="Arial" w:cs="Arial"/>
          <w:b/>
          <w:bCs/>
          <w:sz w:val="23"/>
          <w:szCs w:val="23"/>
          <w:u w:val="single"/>
          <w:lang w:val="el-GR"/>
        </w:rPr>
        <w:t>ρευτικού διατάγματος λειτουργίας υποστατικού</w:t>
      </w:r>
    </w:p>
    <w:p w14:paraId="526F1441" w14:textId="77777777" w:rsidR="0062172C" w:rsidRDefault="00B9298D" w:rsidP="00B9298D">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Στις 21/11/2020 διεξήχθη συντονισμένη επιχείρηση σε υποστατικό στην Πάφο, στο οποίο εντοπίστηκαν έξι πρόσωπα, τα οποία επιδίδονταν σε κυβεία (ποκεριζέ).</w:t>
      </w:r>
    </w:p>
    <w:p w14:paraId="0A68E75F" w14:textId="77777777" w:rsidR="00B9298D" w:rsidRDefault="00B9298D" w:rsidP="00B9298D">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Από το υποστατικό παραλήφθηκαν ως τεκμήρια 104 τραπουλόχαρτα και 54 φίσιες διαφόρων χρωμάτων. Και τα έξι πιο πάνω πρόσωπα καταγγέλθηκαν γραπτώς για τα αδικήματα που διέπραξαν, καθώς επίσης και για παραβάσεις του Περί Λοιμοκαθάρσεως Νόμου (Απαγόρευσης μετακίνησης και μη χρήσης μάσκας).</w:t>
      </w:r>
    </w:p>
    <w:p w14:paraId="7580CE3F" w14:textId="77777777" w:rsidR="00B9298D" w:rsidRDefault="00B9298D" w:rsidP="00B9298D">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Στις 30/11/2020 καταχωρήθηκε ποινική υπόθεση στο Επαρχιακό Δικαστήριο Πάφου, το οποίο όρισε την υπόθεση για απάντηση στις 4/12/2020.</w:t>
      </w:r>
    </w:p>
    <w:p w14:paraId="69754391" w14:textId="77777777" w:rsidR="00B9298D" w:rsidRDefault="005878C8" w:rsidP="00B9298D">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Σήμερα 1</w:t>
      </w:r>
      <w:r w:rsidRPr="005878C8">
        <w:rPr>
          <w:rFonts w:ascii="Arial" w:hAnsi="Arial" w:cs="Arial"/>
          <w:color w:val="000000"/>
          <w:vertAlign w:val="superscript"/>
          <w:lang w:val="el-GR"/>
        </w:rPr>
        <w:t>η</w:t>
      </w:r>
      <w:r>
        <w:rPr>
          <w:rFonts w:ascii="Arial" w:hAnsi="Arial" w:cs="Arial"/>
          <w:color w:val="000000"/>
          <w:lang w:val="el-GR"/>
        </w:rPr>
        <w:t xml:space="preserve"> Δεκεμβρίου 2020, το Επαρχιακό </w:t>
      </w:r>
      <w:r w:rsidR="00B9298D">
        <w:rPr>
          <w:rFonts w:ascii="Arial" w:hAnsi="Arial" w:cs="Arial"/>
          <w:color w:val="000000"/>
          <w:lang w:val="el-GR"/>
        </w:rPr>
        <w:t>Δικαστήριο</w:t>
      </w:r>
      <w:r>
        <w:rPr>
          <w:rFonts w:ascii="Arial" w:hAnsi="Arial" w:cs="Arial"/>
          <w:color w:val="000000"/>
          <w:lang w:val="el-GR"/>
        </w:rPr>
        <w:t xml:space="preserve"> Πάφου,</w:t>
      </w:r>
      <w:r w:rsidR="00B9298D">
        <w:rPr>
          <w:rFonts w:ascii="Arial" w:hAnsi="Arial" w:cs="Arial"/>
          <w:color w:val="000000"/>
          <w:lang w:val="el-GR"/>
        </w:rPr>
        <w:t xml:space="preserve"> εξέδωσε δικαστικό διάταγμα, όπου διατάσσει την αναστολή λειτουργίας του υποστατικού, τόσο για την κυβεία, όσο και για τον Περί Λοιμοκαθάρσεως Νόμο, μέχρι την ημερομηνία εκδίκασης της υπόθεσης.</w:t>
      </w:r>
    </w:p>
    <w:p w14:paraId="52ADF51B" w14:textId="77777777" w:rsidR="00B9298D" w:rsidRDefault="00B9298D" w:rsidP="00B9298D">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Ο Αστυνομικός Σταθμός Πόλεως Χρυσοχούς συνεχίζει τις εξετάσεις.</w:t>
      </w:r>
    </w:p>
    <w:p w14:paraId="76A0E811" w14:textId="77777777" w:rsidR="00B9298D" w:rsidRDefault="00B9298D" w:rsidP="00B9298D">
      <w:pPr>
        <w:spacing w:before="100" w:beforeAutospacing="1" w:after="100" w:afterAutospacing="1" w:line="360" w:lineRule="auto"/>
        <w:jc w:val="both"/>
        <w:rPr>
          <w:rFonts w:ascii="Arial" w:hAnsi="Arial" w:cs="Arial"/>
          <w:color w:val="000000"/>
          <w:lang w:val="el-GR"/>
        </w:rPr>
      </w:pPr>
    </w:p>
    <w:p w14:paraId="15F3DD86" w14:textId="77777777" w:rsidR="0062172C" w:rsidRDefault="0062172C" w:rsidP="0038619E">
      <w:pPr>
        <w:spacing w:before="100" w:beforeAutospacing="1" w:after="100" w:afterAutospacing="1" w:line="360" w:lineRule="auto"/>
        <w:jc w:val="right"/>
        <w:rPr>
          <w:rFonts w:ascii="Arial" w:hAnsi="Arial" w:cs="Arial"/>
          <w:color w:val="000000"/>
          <w:lang w:val="el-GR"/>
        </w:rPr>
      </w:pPr>
    </w:p>
    <w:p w14:paraId="47860F35"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7D024090"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5A73CC1F"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276AAC30"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lastRenderedPageBreak/>
        <w:t xml:space="preserve">                                                                                             </w:t>
      </w:r>
    </w:p>
    <w:p w14:paraId="425C68A2" w14:textId="77777777" w:rsidR="008B64BB" w:rsidRDefault="008B64BB" w:rsidP="00263214">
      <w:pPr>
        <w:spacing w:after="0" w:line="240" w:lineRule="auto"/>
        <w:jc w:val="center"/>
        <w:rPr>
          <w:rFonts w:ascii="Arial" w:hAnsi="Arial" w:cs="Arial"/>
          <w:sz w:val="23"/>
          <w:szCs w:val="23"/>
          <w:lang w:val="el-GR"/>
        </w:rPr>
      </w:pPr>
    </w:p>
    <w:p w14:paraId="6E26D55B" w14:textId="77777777" w:rsidR="008B64BB" w:rsidRDefault="008B64BB" w:rsidP="00263214">
      <w:pPr>
        <w:spacing w:after="0" w:line="240" w:lineRule="auto"/>
        <w:jc w:val="center"/>
        <w:rPr>
          <w:rFonts w:ascii="Arial" w:hAnsi="Arial" w:cs="Arial"/>
          <w:sz w:val="23"/>
          <w:szCs w:val="23"/>
          <w:lang w:val="el-GR"/>
        </w:rPr>
      </w:pPr>
    </w:p>
    <w:p w14:paraId="62D40156" w14:textId="77777777" w:rsidR="00E64BCF" w:rsidRPr="00022566" w:rsidRDefault="00E64BCF" w:rsidP="00E64BCF">
      <w:pPr>
        <w:spacing w:after="0" w:line="240" w:lineRule="auto"/>
        <w:jc w:val="right"/>
        <w:rPr>
          <w:rFonts w:ascii="Arial" w:hAnsi="Arial" w:cs="Arial"/>
          <w:sz w:val="23"/>
          <w:szCs w:val="23"/>
          <w:lang w:val="el-GR"/>
        </w:rPr>
      </w:pPr>
    </w:p>
    <w:p w14:paraId="7A44350D" w14:textId="77777777" w:rsidR="00E64BCF" w:rsidRPr="00022566" w:rsidRDefault="00E64BCF" w:rsidP="00E64BCF">
      <w:pPr>
        <w:spacing w:after="0" w:line="240" w:lineRule="auto"/>
        <w:jc w:val="right"/>
        <w:rPr>
          <w:rFonts w:ascii="Arial" w:hAnsi="Arial" w:cs="Arial"/>
          <w:sz w:val="23"/>
          <w:szCs w:val="23"/>
          <w:lang w:val="el-GR"/>
        </w:rPr>
      </w:pPr>
    </w:p>
    <w:p w14:paraId="25B43ABF" w14:textId="77777777" w:rsidR="00E64BCF" w:rsidRPr="00022566" w:rsidRDefault="00E64BCF" w:rsidP="00E64BCF">
      <w:pPr>
        <w:spacing w:after="0" w:line="240" w:lineRule="auto"/>
        <w:jc w:val="right"/>
        <w:rPr>
          <w:rFonts w:ascii="Arial" w:hAnsi="Arial" w:cs="Arial"/>
          <w:sz w:val="23"/>
          <w:szCs w:val="23"/>
          <w:lang w:val="el-GR"/>
        </w:rPr>
      </w:pPr>
    </w:p>
    <w:p w14:paraId="0E3E7127" w14:textId="77777777" w:rsidR="00E64BCF" w:rsidRPr="00022566" w:rsidRDefault="00E64BCF" w:rsidP="00E64BCF">
      <w:pPr>
        <w:spacing w:after="0" w:line="240" w:lineRule="auto"/>
        <w:jc w:val="right"/>
        <w:rPr>
          <w:rFonts w:ascii="Arial" w:hAnsi="Arial" w:cs="Arial"/>
          <w:sz w:val="23"/>
          <w:szCs w:val="23"/>
          <w:lang w:val="el-GR"/>
        </w:rPr>
      </w:pPr>
    </w:p>
    <w:p w14:paraId="0C87AEC0" w14:textId="77777777" w:rsidR="00E64BCF" w:rsidRPr="00022566" w:rsidRDefault="00E64BCF" w:rsidP="00E64BCF">
      <w:pPr>
        <w:spacing w:after="0" w:line="240" w:lineRule="auto"/>
        <w:jc w:val="right"/>
        <w:rPr>
          <w:rFonts w:ascii="Arial" w:hAnsi="Arial" w:cs="Arial"/>
          <w:sz w:val="23"/>
          <w:szCs w:val="23"/>
          <w:lang w:val="el-GR"/>
        </w:rPr>
      </w:pPr>
    </w:p>
    <w:p w14:paraId="4C47BD76" w14:textId="77777777" w:rsidR="00E64BCF" w:rsidRPr="00022566" w:rsidRDefault="00E64BCF" w:rsidP="00E64BCF">
      <w:pPr>
        <w:spacing w:after="0" w:line="240" w:lineRule="auto"/>
        <w:jc w:val="right"/>
        <w:rPr>
          <w:rFonts w:ascii="Arial" w:hAnsi="Arial" w:cs="Arial"/>
          <w:sz w:val="23"/>
          <w:szCs w:val="23"/>
          <w:lang w:val="el-GR"/>
        </w:rPr>
      </w:pPr>
    </w:p>
    <w:p w14:paraId="773C3D2B" w14:textId="77777777" w:rsidR="00E64BCF" w:rsidRPr="00022566" w:rsidRDefault="00E64BCF" w:rsidP="00E64BCF">
      <w:pPr>
        <w:spacing w:after="0" w:line="240" w:lineRule="auto"/>
        <w:jc w:val="right"/>
        <w:rPr>
          <w:rFonts w:ascii="Arial" w:hAnsi="Arial" w:cs="Arial"/>
          <w:sz w:val="23"/>
          <w:szCs w:val="23"/>
          <w:lang w:val="el-GR"/>
        </w:rPr>
      </w:pPr>
    </w:p>
    <w:p w14:paraId="5D038AA3"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6BEA7E55"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385D" w14:textId="77777777" w:rsidR="00D7389D" w:rsidRDefault="00D7389D" w:rsidP="00404DCD">
      <w:pPr>
        <w:spacing w:after="0" w:line="240" w:lineRule="auto"/>
      </w:pPr>
      <w:r>
        <w:separator/>
      </w:r>
    </w:p>
  </w:endnote>
  <w:endnote w:type="continuationSeparator" w:id="0">
    <w:p w14:paraId="3130B813" w14:textId="77777777" w:rsidR="00D7389D" w:rsidRDefault="00D7389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227AD328" w14:textId="77777777" w:rsidTr="00690047">
      <w:tc>
        <w:tcPr>
          <w:tcW w:w="12576" w:type="dxa"/>
          <w:gridSpan w:val="2"/>
        </w:tcPr>
        <w:p w14:paraId="3A27C344" w14:textId="77777777" w:rsidR="00690047" w:rsidRDefault="00690047" w:rsidP="00690047">
          <w:pPr>
            <w:pStyle w:val="Footer"/>
            <w:rPr>
              <w:lang w:val="el-GR"/>
            </w:rPr>
          </w:pPr>
          <w:r>
            <w:rPr>
              <w:noProof/>
            </w:rPr>
            <w:drawing>
              <wp:inline distT="0" distB="0" distL="0" distR="0" wp14:anchorId="21483EBE" wp14:editId="6B9BD244">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B9298D" w14:paraId="3DA3D755" w14:textId="77777777" w:rsidTr="00690047">
      <w:tc>
        <w:tcPr>
          <w:tcW w:w="2269" w:type="dxa"/>
        </w:tcPr>
        <w:p w14:paraId="5D037BFF" w14:textId="77777777" w:rsidR="00690047" w:rsidRDefault="00690047" w:rsidP="00690047">
          <w:pPr>
            <w:pStyle w:val="Footer"/>
            <w:jc w:val="right"/>
            <w:rPr>
              <w:lang w:val="el-GR"/>
            </w:rPr>
          </w:pPr>
          <w:r>
            <w:rPr>
              <w:noProof/>
            </w:rPr>
            <w:drawing>
              <wp:inline distT="0" distB="0" distL="0" distR="0" wp14:anchorId="53DE7356" wp14:editId="17FB952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9B8D700"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9964DD1" wp14:editId="06341170">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31D1462" w14:textId="77777777" w:rsidR="00690047" w:rsidRDefault="00690047"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188A8BA"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33E0CD1D" w14:textId="77777777" w:rsidTr="00690047">
      <w:tc>
        <w:tcPr>
          <w:tcW w:w="12576" w:type="dxa"/>
          <w:gridSpan w:val="2"/>
        </w:tcPr>
        <w:p w14:paraId="51FEB7DF" w14:textId="77777777" w:rsidR="00690047" w:rsidRDefault="00690047" w:rsidP="002D2B6C">
          <w:pPr>
            <w:pStyle w:val="Footer"/>
            <w:rPr>
              <w:lang w:val="el-GR"/>
            </w:rPr>
          </w:pPr>
          <w:r>
            <w:rPr>
              <w:noProof/>
            </w:rPr>
            <w:drawing>
              <wp:inline distT="0" distB="0" distL="0" distR="0" wp14:anchorId="168DA63E" wp14:editId="532F66F9">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B9298D" w14:paraId="55768DFC" w14:textId="77777777" w:rsidTr="00690047">
      <w:tc>
        <w:tcPr>
          <w:tcW w:w="2269" w:type="dxa"/>
        </w:tcPr>
        <w:p w14:paraId="5229A8FA" w14:textId="77777777" w:rsidR="00690047" w:rsidRDefault="00690047" w:rsidP="002D2B6C">
          <w:pPr>
            <w:pStyle w:val="Footer"/>
            <w:jc w:val="right"/>
            <w:rPr>
              <w:lang w:val="el-GR"/>
            </w:rPr>
          </w:pPr>
          <w:r>
            <w:rPr>
              <w:noProof/>
            </w:rPr>
            <w:drawing>
              <wp:inline distT="0" distB="0" distL="0" distR="0" wp14:anchorId="5C8E3F1D" wp14:editId="58182183">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34457B0"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0CA8099" wp14:editId="63B43789">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FE4BEC0" w14:textId="77777777" w:rsidR="00690047" w:rsidRDefault="00690047"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031EC44"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BDAB" w14:textId="77777777" w:rsidR="00D7389D" w:rsidRDefault="00D7389D" w:rsidP="00404DCD">
      <w:pPr>
        <w:spacing w:after="0" w:line="240" w:lineRule="auto"/>
      </w:pPr>
      <w:r>
        <w:separator/>
      </w:r>
    </w:p>
  </w:footnote>
  <w:footnote w:type="continuationSeparator" w:id="0">
    <w:p w14:paraId="4EDB348C" w14:textId="77777777" w:rsidR="00D7389D" w:rsidRDefault="00D7389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3390BC9" w14:textId="77777777" w:rsidR="00690047" w:rsidRDefault="00D7389D">
        <w:pPr>
          <w:pStyle w:val="Header"/>
          <w:jc w:val="center"/>
        </w:pPr>
        <w:r>
          <w:fldChar w:fldCharType="begin"/>
        </w:r>
        <w:r>
          <w:instrText xml:space="preserve"> PAGE   \* MERGEFORMAT </w:instrText>
        </w:r>
        <w:r>
          <w:fldChar w:fldCharType="separate"/>
        </w:r>
        <w:r w:rsidR="00B9298D">
          <w:rPr>
            <w:noProof/>
          </w:rPr>
          <w:t>2</w:t>
        </w:r>
        <w:r>
          <w:rPr>
            <w:noProof/>
          </w:rPr>
          <w:fldChar w:fldCharType="end"/>
        </w:r>
      </w:p>
    </w:sdtContent>
  </w:sdt>
  <w:p w14:paraId="7E8603D8"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4B77" w14:textId="77777777" w:rsidR="00690047" w:rsidRDefault="00690047">
    <w:pPr>
      <w:pStyle w:val="Header"/>
      <w:jc w:val="center"/>
    </w:pPr>
  </w:p>
  <w:p w14:paraId="4792DBDD"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552AA"/>
    <w:rsid w:val="00064808"/>
    <w:rsid w:val="00066663"/>
    <w:rsid w:val="00074CBB"/>
    <w:rsid w:val="00081139"/>
    <w:rsid w:val="000A5670"/>
    <w:rsid w:val="000D61E5"/>
    <w:rsid w:val="000E5386"/>
    <w:rsid w:val="000E777C"/>
    <w:rsid w:val="000F0DE2"/>
    <w:rsid w:val="000F362C"/>
    <w:rsid w:val="000F41FF"/>
    <w:rsid w:val="00101561"/>
    <w:rsid w:val="0010307B"/>
    <w:rsid w:val="001146B8"/>
    <w:rsid w:val="001431FC"/>
    <w:rsid w:val="00145969"/>
    <w:rsid w:val="00147CB8"/>
    <w:rsid w:val="001676C1"/>
    <w:rsid w:val="00177D48"/>
    <w:rsid w:val="00180695"/>
    <w:rsid w:val="001841EB"/>
    <w:rsid w:val="00192C96"/>
    <w:rsid w:val="00195885"/>
    <w:rsid w:val="001969E0"/>
    <w:rsid w:val="001B08D8"/>
    <w:rsid w:val="001B5199"/>
    <w:rsid w:val="001C0ECC"/>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5A86"/>
    <w:rsid w:val="00317DE1"/>
    <w:rsid w:val="003215A4"/>
    <w:rsid w:val="00335A14"/>
    <w:rsid w:val="003370F2"/>
    <w:rsid w:val="003576C8"/>
    <w:rsid w:val="00360C82"/>
    <w:rsid w:val="00363889"/>
    <w:rsid w:val="003640D2"/>
    <w:rsid w:val="0038030E"/>
    <w:rsid w:val="00382C76"/>
    <w:rsid w:val="0038619E"/>
    <w:rsid w:val="003D7DD3"/>
    <w:rsid w:val="003E4843"/>
    <w:rsid w:val="003F1145"/>
    <w:rsid w:val="003F28D6"/>
    <w:rsid w:val="00404DCD"/>
    <w:rsid w:val="00407FA4"/>
    <w:rsid w:val="004143E8"/>
    <w:rsid w:val="00422117"/>
    <w:rsid w:val="00423F79"/>
    <w:rsid w:val="00440A35"/>
    <w:rsid w:val="00471CB5"/>
    <w:rsid w:val="00484999"/>
    <w:rsid w:val="004907B7"/>
    <w:rsid w:val="004A703B"/>
    <w:rsid w:val="004B2250"/>
    <w:rsid w:val="004C5256"/>
    <w:rsid w:val="004D6C1B"/>
    <w:rsid w:val="004E6F72"/>
    <w:rsid w:val="0050342E"/>
    <w:rsid w:val="00510411"/>
    <w:rsid w:val="00510F5C"/>
    <w:rsid w:val="00526701"/>
    <w:rsid w:val="00533723"/>
    <w:rsid w:val="00545257"/>
    <w:rsid w:val="00555DEB"/>
    <w:rsid w:val="00570F0A"/>
    <w:rsid w:val="0057777F"/>
    <w:rsid w:val="005878C8"/>
    <w:rsid w:val="005C7878"/>
    <w:rsid w:val="005D6B1C"/>
    <w:rsid w:val="005E47A9"/>
    <w:rsid w:val="00615C2E"/>
    <w:rsid w:val="0062080B"/>
    <w:rsid w:val="0062172C"/>
    <w:rsid w:val="00636DD6"/>
    <w:rsid w:val="00643873"/>
    <w:rsid w:val="00644BDE"/>
    <w:rsid w:val="006660E2"/>
    <w:rsid w:val="00673C1B"/>
    <w:rsid w:val="006810E5"/>
    <w:rsid w:val="00690047"/>
    <w:rsid w:val="006D694A"/>
    <w:rsid w:val="006D6BC8"/>
    <w:rsid w:val="006D7DE5"/>
    <w:rsid w:val="006F5CA1"/>
    <w:rsid w:val="00710EAF"/>
    <w:rsid w:val="007124C2"/>
    <w:rsid w:val="00714BD2"/>
    <w:rsid w:val="00714C62"/>
    <w:rsid w:val="00732AE6"/>
    <w:rsid w:val="0078196F"/>
    <w:rsid w:val="00783D11"/>
    <w:rsid w:val="00795115"/>
    <w:rsid w:val="00797637"/>
    <w:rsid w:val="007A0D26"/>
    <w:rsid w:val="007A4C07"/>
    <w:rsid w:val="007D1790"/>
    <w:rsid w:val="007F6141"/>
    <w:rsid w:val="008104AE"/>
    <w:rsid w:val="00821690"/>
    <w:rsid w:val="0082336F"/>
    <w:rsid w:val="00824894"/>
    <w:rsid w:val="00833C7E"/>
    <w:rsid w:val="008725B8"/>
    <w:rsid w:val="00887236"/>
    <w:rsid w:val="00894A15"/>
    <w:rsid w:val="008B64BB"/>
    <w:rsid w:val="008C3419"/>
    <w:rsid w:val="008D0965"/>
    <w:rsid w:val="008F160F"/>
    <w:rsid w:val="009302D1"/>
    <w:rsid w:val="00955499"/>
    <w:rsid w:val="0096129A"/>
    <w:rsid w:val="00964FD0"/>
    <w:rsid w:val="00996092"/>
    <w:rsid w:val="009A4BE1"/>
    <w:rsid w:val="009B4EDD"/>
    <w:rsid w:val="009C02D1"/>
    <w:rsid w:val="009C1F06"/>
    <w:rsid w:val="009C4280"/>
    <w:rsid w:val="009E4FDE"/>
    <w:rsid w:val="00A102A0"/>
    <w:rsid w:val="00A4616C"/>
    <w:rsid w:val="00A70F46"/>
    <w:rsid w:val="00A7240A"/>
    <w:rsid w:val="00A7300A"/>
    <w:rsid w:val="00A93AE2"/>
    <w:rsid w:val="00AB5537"/>
    <w:rsid w:val="00AD3DAC"/>
    <w:rsid w:val="00AD6850"/>
    <w:rsid w:val="00AF65D5"/>
    <w:rsid w:val="00B04C95"/>
    <w:rsid w:val="00B05198"/>
    <w:rsid w:val="00B10ADB"/>
    <w:rsid w:val="00B11626"/>
    <w:rsid w:val="00B138E7"/>
    <w:rsid w:val="00B20ACC"/>
    <w:rsid w:val="00B35FA7"/>
    <w:rsid w:val="00B404F2"/>
    <w:rsid w:val="00B42CC7"/>
    <w:rsid w:val="00B55795"/>
    <w:rsid w:val="00B635EE"/>
    <w:rsid w:val="00B66E36"/>
    <w:rsid w:val="00B757DB"/>
    <w:rsid w:val="00B820EC"/>
    <w:rsid w:val="00B9298D"/>
    <w:rsid w:val="00BB37AA"/>
    <w:rsid w:val="00BB4DCE"/>
    <w:rsid w:val="00BC071A"/>
    <w:rsid w:val="00BD3293"/>
    <w:rsid w:val="00BD76E0"/>
    <w:rsid w:val="00BE628D"/>
    <w:rsid w:val="00BF41AD"/>
    <w:rsid w:val="00C013B6"/>
    <w:rsid w:val="00C04C07"/>
    <w:rsid w:val="00C141EA"/>
    <w:rsid w:val="00C8195C"/>
    <w:rsid w:val="00C95152"/>
    <w:rsid w:val="00C965B7"/>
    <w:rsid w:val="00CA298E"/>
    <w:rsid w:val="00CB6E81"/>
    <w:rsid w:val="00CC0EA3"/>
    <w:rsid w:val="00D00251"/>
    <w:rsid w:val="00D05CA0"/>
    <w:rsid w:val="00D1015C"/>
    <w:rsid w:val="00D1285B"/>
    <w:rsid w:val="00D614E3"/>
    <w:rsid w:val="00D6514A"/>
    <w:rsid w:val="00D7389D"/>
    <w:rsid w:val="00D76280"/>
    <w:rsid w:val="00D963EE"/>
    <w:rsid w:val="00DA4DEA"/>
    <w:rsid w:val="00DB19D6"/>
    <w:rsid w:val="00DB7912"/>
    <w:rsid w:val="00DB7A54"/>
    <w:rsid w:val="00DD7435"/>
    <w:rsid w:val="00DE6F76"/>
    <w:rsid w:val="00E12E9A"/>
    <w:rsid w:val="00E20D90"/>
    <w:rsid w:val="00E25788"/>
    <w:rsid w:val="00E32EBC"/>
    <w:rsid w:val="00E46703"/>
    <w:rsid w:val="00E526B4"/>
    <w:rsid w:val="00E578F7"/>
    <w:rsid w:val="00E64BCF"/>
    <w:rsid w:val="00E726D5"/>
    <w:rsid w:val="00EA2335"/>
    <w:rsid w:val="00EB2FF4"/>
    <w:rsid w:val="00EB4CF1"/>
    <w:rsid w:val="00EB7EC3"/>
    <w:rsid w:val="00EF1F8C"/>
    <w:rsid w:val="00EF75AF"/>
    <w:rsid w:val="00F0359E"/>
    <w:rsid w:val="00F04605"/>
    <w:rsid w:val="00F36447"/>
    <w:rsid w:val="00F70682"/>
    <w:rsid w:val="00F8740B"/>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ABDA"/>
  <w15:docId w15:val="{E0B200CA-B748-43D7-96A5-83509AEC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9B6A-7002-43AF-B85E-F5EC8069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2020-12-01T15:02:00Z</cp:lastPrinted>
  <dcterms:created xsi:type="dcterms:W3CDTF">2020-12-01T15:13:00Z</dcterms:created>
  <dcterms:modified xsi:type="dcterms:W3CDTF">2020-12-01T15:13:00Z</dcterms:modified>
</cp:coreProperties>
</file>